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3FF" w:rsidRDefault="00EF33FF" w:rsidP="00EF33F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EF33FF" w:rsidRDefault="00EF33FF" w:rsidP="00EF33FF">
      <w:pPr>
        <w:widowControl w:val="0"/>
        <w:autoSpaceDE w:val="0"/>
        <w:autoSpaceDN w:val="0"/>
        <w:adjustRightInd w:val="0"/>
        <w:jc w:val="center"/>
        <w:rPr>
          <w:b/>
          <w:bCs/>
          <w:i/>
          <w:noProof/>
          <w:sz w:val="28"/>
        </w:rPr>
      </w:pPr>
      <w:r>
        <w:rPr>
          <w:b/>
          <w:bCs/>
          <w:i/>
          <w:caps/>
          <w:noProof/>
          <w:sz w:val="28"/>
        </w:rPr>
        <w:t>О</w:t>
      </w:r>
      <w:r>
        <w:rPr>
          <w:b/>
          <w:bCs/>
          <w:i/>
          <w:noProof/>
          <w:sz w:val="28"/>
        </w:rPr>
        <w:t xml:space="preserve">сновная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1.</w:t>
      </w:r>
      <w:r>
        <w:rPr>
          <w:bCs/>
          <w:noProof/>
          <w:sz w:val="28"/>
        </w:rPr>
        <w:tab/>
        <w:t xml:space="preserve">Дюпина, С.А. Введение в психолого-педагогическую деятельность / С.А. Дюпина. – Орехово-Зуево: Государственный гуманитарно-технологический университет, 2018. – 124 с. – [Электронный ресурс] –  Режим доступа: https://cloud.mail.ru/public/FcYh/9Tnkaf4is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2.</w:t>
      </w:r>
      <w:r>
        <w:rPr>
          <w:bCs/>
          <w:noProof/>
          <w:sz w:val="28"/>
        </w:rPr>
        <w:tab/>
        <w:t>Волженцева, И. В. Общая психология : учебное пособие. В двух частях / Часть 1 / И. В. Волженцева, В. М. Синельников. – Макеевский эконом.-гуманит. ин-т. – Макеевка: МЭГИ, Донецк : ООО «Восточный издательский дом», 2015. – 523 с.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3.</w:t>
      </w:r>
      <w:r>
        <w:rPr>
          <w:bCs/>
          <w:noProof/>
          <w:sz w:val="28"/>
        </w:rPr>
        <w:tab/>
        <w:t xml:space="preserve">Тупиченко, Т.А. Основы психологии: учебно-методическое пособие / Т.А. Тупиченко. — Гомель: БелГУТ, 2017. – 91 с. – [Электронный ресурс] –  Режим доступа: https://cloud.mail.ru/public/2BSL/iL6NbEnPK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4.</w:t>
      </w:r>
      <w:r>
        <w:rPr>
          <w:bCs/>
          <w:noProof/>
          <w:sz w:val="28"/>
        </w:rPr>
        <w:tab/>
        <w:t xml:space="preserve">Чижкова, М.Б. Психология: учеб. пособие / М.Б. Чижкова. – М.: Перо, 2017. – 286 с. – [Электронный ресурс] –  Режим доступа:  https://cloud.mail.ru/public/5fdm/E6KKW3dxh  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  <w:r>
        <w:rPr>
          <w:bCs/>
          <w:noProof/>
          <w:sz w:val="28"/>
        </w:rPr>
        <w:t>5.</w:t>
      </w:r>
      <w:r>
        <w:rPr>
          <w:bCs/>
          <w:noProof/>
          <w:sz w:val="28"/>
        </w:rPr>
        <w:tab/>
        <w:t xml:space="preserve">Практикум по психологии жизненных ситуаций: учебное пособие / под ред. Е.Ю. Коржова. – СПб.: Стикс, 2016. – 268 с. – [Электронный ресурс] – Режим доступа: https://cloud.mail.ru/public/4uVM/FXgAiodbD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both"/>
        <w:rPr>
          <w:bCs/>
          <w:noProof/>
          <w:sz w:val="28"/>
        </w:rPr>
      </w:pPr>
    </w:p>
    <w:p w:rsidR="00EF33FF" w:rsidRDefault="00EF33FF" w:rsidP="00EF33FF">
      <w:pPr>
        <w:widowControl w:val="0"/>
        <w:autoSpaceDE w:val="0"/>
        <w:autoSpaceDN w:val="0"/>
        <w:adjustRightInd w:val="0"/>
        <w:ind w:firstLine="600"/>
        <w:jc w:val="center"/>
        <w:rPr>
          <w:b/>
          <w:bCs/>
          <w:i/>
          <w:noProof/>
          <w:sz w:val="28"/>
          <w:szCs w:val="28"/>
        </w:rPr>
      </w:pPr>
      <w:r>
        <w:rPr>
          <w:b/>
          <w:bCs/>
          <w:i/>
          <w:noProof/>
          <w:sz w:val="28"/>
          <w:szCs w:val="28"/>
        </w:rPr>
        <w:t>Дополнительная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Введение в психологию / Под общ. ред. проф. А. В. Петровского. – Москва: Издательский центр «Академия», 2013. – 496 с. – [Электронный ресурс] – Режим доступа: https://cloud.mail.ru/public/9HmK/X8UTBM6jC 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Волженцева</w:t>
      </w:r>
      <w:proofErr w:type="spellEnd"/>
      <w:r>
        <w:rPr>
          <w:sz w:val="28"/>
          <w:szCs w:val="28"/>
        </w:rPr>
        <w:t xml:space="preserve">, И. В. Общая </w:t>
      </w:r>
      <w:proofErr w:type="gramStart"/>
      <w:r>
        <w:rPr>
          <w:sz w:val="28"/>
          <w:szCs w:val="28"/>
        </w:rPr>
        <w:t>психология :</w:t>
      </w:r>
      <w:proofErr w:type="gramEnd"/>
      <w:r>
        <w:rPr>
          <w:sz w:val="28"/>
          <w:szCs w:val="28"/>
        </w:rPr>
        <w:t xml:space="preserve"> учебное пособие. В двух частях / Часть 2 / И. В. </w:t>
      </w:r>
      <w:proofErr w:type="spellStart"/>
      <w:r>
        <w:rPr>
          <w:sz w:val="28"/>
          <w:szCs w:val="28"/>
        </w:rPr>
        <w:t>Волженцева</w:t>
      </w:r>
      <w:proofErr w:type="spellEnd"/>
      <w:r>
        <w:rPr>
          <w:sz w:val="28"/>
          <w:szCs w:val="28"/>
        </w:rPr>
        <w:t xml:space="preserve">, В. М. Синельников. – </w:t>
      </w:r>
      <w:proofErr w:type="spellStart"/>
      <w:r>
        <w:rPr>
          <w:sz w:val="28"/>
          <w:szCs w:val="28"/>
        </w:rPr>
        <w:t>Макеевский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эконом.-</w:t>
      </w:r>
      <w:proofErr w:type="spellStart"/>
      <w:proofErr w:type="gramEnd"/>
      <w:r>
        <w:rPr>
          <w:sz w:val="28"/>
          <w:szCs w:val="28"/>
        </w:rPr>
        <w:t>гуманит</w:t>
      </w:r>
      <w:proofErr w:type="spellEnd"/>
      <w:r>
        <w:rPr>
          <w:sz w:val="28"/>
          <w:szCs w:val="28"/>
        </w:rPr>
        <w:t xml:space="preserve">. ин-т. – Макеевка: МЭГИ, Донецк : ООО «Восточный издательский дом», 2015. – 732 с.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Годфруа</w:t>
      </w:r>
      <w:proofErr w:type="spellEnd"/>
      <w:r>
        <w:rPr>
          <w:sz w:val="28"/>
          <w:szCs w:val="28"/>
        </w:rPr>
        <w:t xml:space="preserve">, Ж. Что такое психология: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2-х т. Изд. 2-е, стереотипное. Т.2: Пер. с франц. — М.: Мир, 2011. – 376 с., ил. – [Электронный ресурс] –  Режим доступа: https://cloud.mail.ru/public/22ZJ/zL8G8koDB 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Климов, Е. А. Основы психологии: Учебник для вузов / Е. А. Климов.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Культура и спорт, ЮНИТИ, 2010. – 295 с. – [Электронный ресурс] –  Режим доступа: https://cloud.mail.ru/public/4nYe/iiVDSXrqi  </w:t>
      </w:r>
    </w:p>
    <w:p w:rsidR="00EF33FF" w:rsidRDefault="00EF33FF" w:rsidP="00EF33FF">
      <w:pPr>
        <w:widowControl w:val="0"/>
        <w:autoSpaceDE w:val="0"/>
        <w:autoSpaceDN w:val="0"/>
        <w:adjustRightInd w:val="0"/>
        <w:ind w:firstLine="709"/>
        <w:jc w:val="both"/>
        <w:rPr>
          <w:bCs/>
          <w:caps/>
          <w:noProof/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Куповых</w:t>
      </w:r>
      <w:proofErr w:type="spellEnd"/>
      <w:r>
        <w:rPr>
          <w:sz w:val="28"/>
          <w:szCs w:val="28"/>
        </w:rPr>
        <w:t xml:space="preserve">, Ж.Г. Практикум по психологии управления личностными ресурсами: учебно-методическое пособие / </w:t>
      </w:r>
      <w:proofErr w:type="spellStart"/>
      <w:r>
        <w:rPr>
          <w:sz w:val="28"/>
          <w:szCs w:val="28"/>
        </w:rPr>
        <w:t>Ж.Г.Куповых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И.С.Лабынцева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Н.А.Лызь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Т.В.Эксакусто</w:t>
      </w:r>
      <w:proofErr w:type="spellEnd"/>
      <w:r>
        <w:rPr>
          <w:sz w:val="28"/>
          <w:szCs w:val="28"/>
        </w:rPr>
        <w:t>. – Таганрог: Издательство Южного федерального университета, 2017. – 178 с. – [Электронный ресурс] –  Режим доступа: https://cloud.mail.ru/public/U2p6/RMMf9uyGG</w:t>
      </w:r>
    </w:p>
    <w:p w:rsidR="00DD634E" w:rsidRDefault="00DD634E">
      <w:bookmarkStart w:id="0" w:name="_GoBack"/>
      <w:bookmarkEnd w:id="0"/>
    </w:p>
    <w:sectPr w:rsidR="00DD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32"/>
    <w:rsid w:val="00DD634E"/>
    <w:rsid w:val="00E37D32"/>
    <w:rsid w:val="00E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95EED-10EC-4A5C-BF67-B4CB3095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Company>diakov.net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2024-11-19T17:07:00Z</dcterms:created>
  <dcterms:modified xsi:type="dcterms:W3CDTF">2024-11-19T17:07:00Z</dcterms:modified>
</cp:coreProperties>
</file>